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269FEF7E"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Year </w:t>
            </w:r>
            <w:r w:rsidR="00117AA7">
              <w:rPr>
                <w:rFonts w:cstheme="minorHAnsi"/>
                <w:b/>
                <w:bCs/>
                <w:sz w:val="24"/>
                <w:szCs w:val="24"/>
              </w:rPr>
              <w:t>1</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77777777" w:rsidR="00CC4679" w:rsidRPr="00F2130A" w:rsidRDefault="00CC4679" w:rsidP="00B96F6B">
            <w:pPr>
              <w:spacing w:line="360" w:lineRule="auto"/>
              <w:rPr>
                <w:b/>
                <w:bCs/>
              </w:rPr>
            </w:pPr>
            <w:r w:rsidRPr="00F2130A">
              <w:rPr>
                <w:b/>
                <w:bCs/>
              </w:rPr>
              <w:t xml:space="preserve">Pupils should be taught to: </w:t>
            </w:r>
          </w:p>
          <w:p w14:paraId="32E11CE8" w14:textId="77777777" w:rsidR="00805C1A" w:rsidRDefault="00805C1A" w:rsidP="00B96F6B">
            <w:pPr>
              <w:spacing w:line="360" w:lineRule="auto"/>
            </w:pPr>
            <w:r>
              <w:t>apply phonic knowledge and skills as the route to decode words</w:t>
            </w:r>
          </w:p>
          <w:p w14:paraId="134E6F2E" w14:textId="77777777" w:rsidR="00805C1A" w:rsidRDefault="00805C1A" w:rsidP="00B96F6B">
            <w:pPr>
              <w:spacing w:line="360" w:lineRule="auto"/>
            </w:pPr>
            <w:r>
              <w:t xml:space="preserve"> </w:t>
            </w:r>
            <w:r>
              <w:rPr>
                <w:rFonts w:ascii="Segoe UI Symbol" w:hAnsi="Segoe UI Symbol" w:cs="Segoe UI Symbol"/>
              </w:rPr>
              <w:t>➢</w:t>
            </w:r>
            <w:r>
              <w:t xml:space="preserve"> respond speedily with the correct sound to graphemes (letters or groups of letters) for all 40+ phonemes, including, where applicable, alternative sounds for graphemes </w:t>
            </w:r>
          </w:p>
          <w:p w14:paraId="3DF68ED5" w14:textId="77777777" w:rsidR="00805C1A" w:rsidRDefault="00805C1A" w:rsidP="00B96F6B">
            <w:pPr>
              <w:spacing w:line="360" w:lineRule="auto"/>
            </w:pPr>
            <w:r>
              <w:rPr>
                <w:rFonts w:ascii="Segoe UI Symbol" w:hAnsi="Segoe UI Symbol" w:cs="Segoe UI Symbol"/>
              </w:rPr>
              <w:t>➢</w:t>
            </w:r>
            <w:r>
              <w:t xml:space="preserve"> read accurately by blending sounds in unfamiliar words containing GPCs that have been taught</w:t>
            </w:r>
          </w:p>
          <w:p w14:paraId="5356BCE2" w14:textId="77777777" w:rsidR="00805C1A" w:rsidRDefault="00805C1A" w:rsidP="00B96F6B">
            <w:pPr>
              <w:spacing w:line="360" w:lineRule="auto"/>
            </w:pPr>
            <w:r>
              <w:rPr>
                <w:rFonts w:ascii="Segoe UI Symbol" w:hAnsi="Segoe UI Symbol" w:cs="Segoe UI Symbol"/>
              </w:rPr>
              <w:t>➢</w:t>
            </w:r>
            <w:r>
              <w:t xml:space="preserve"> read common exception words, noting unusual correspondences between spelling and sound and where these occur in the word </w:t>
            </w:r>
          </w:p>
          <w:p w14:paraId="2A4F5726" w14:textId="77777777" w:rsidR="00805C1A" w:rsidRDefault="00805C1A" w:rsidP="00B96F6B">
            <w:pPr>
              <w:spacing w:line="360" w:lineRule="auto"/>
            </w:pPr>
            <w:r>
              <w:rPr>
                <w:rFonts w:ascii="Segoe UI Symbol" w:hAnsi="Segoe UI Symbol" w:cs="Segoe UI Symbol"/>
              </w:rPr>
              <w:t>➢</w:t>
            </w:r>
            <w:r>
              <w:t xml:space="preserve"> read words containing taught GPCs and –s, –es, –</w:t>
            </w:r>
            <w:proofErr w:type="spellStart"/>
            <w:r>
              <w:t>ing</w:t>
            </w:r>
            <w:proofErr w:type="spellEnd"/>
            <w:r>
              <w:t>, –ed, –er and –</w:t>
            </w:r>
            <w:proofErr w:type="spellStart"/>
            <w:r>
              <w:t>est</w:t>
            </w:r>
            <w:proofErr w:type="spellEnd"/>
            <w:r>
              <w:t xml:space="preserve"> endings </w:t>
            </w:r>
          </w:p>
          <w:p w14:paraId="6563A11D" w14:textId="77777777" w:rsidR="00805C1A" w:rsidRDefault="00805C1A" w:rsidP="00B96F6B">
            <w:pPr>
              <w:spacing w:line="360" w:lineRule="auto"/>
            </w:pPr>
            <w:r>
              <w:rPr>
                <w:rFonts w:ascii="Segoe UI Symbol" w:hAnsi="Segoe UI Symbol" w:cs="Segoe UI Symbol"/>
              </w:rPr>
              <w:t>➢</w:t>
            </w:r>
            <w:r>
              <w:t xml:space="preserve"> read other words of more than one syllable that contain taught GPCs </w:t>
            </w:r>
          </w:p>
          <w:p w14:paraId="471EB910" w14:textId="77777777" w:rsidR="00805C1A" w:rsidRDefault="00805C1A" w:rsidP="00B96F6B">
            <w:pPr>
              <w:spacing w:line="360" w:lineRule="auto"/>
            </w:pPr>
            <w:r>
              <w:rPr>
                <w:rFonts w:ascii="Segoe UI Symbol" w:hAnsi="Segoe UI Symbol" w:cs="Segoe UI Symbol"/>
              </w:rPr>
              <w:t>➢</w:t>
            </w:r>
            <w:r>
              <w:t xml:space="preserve"> read words with contractions [for example, I’m, I’ll, we’ll], and understand that the apostrophe represents the omitted letter(s) </w:t>
            </w:r>
          </w:p>
          <w:p w14:paraId="3F7EBF2F" w14:textId="77777777" w:rsidR="00805C1A" w:rsidRDefault="00805C1A" w:rsidP="00B96F6B">
            <w:pPr>
              <w:spacing w:line="360" w:lineRule="auto"/>
            </w:pPr>
            <w:r>
              <w:rPr>
                <w:rFonts w:ascii="Segoe UI Symbol" w:hAnsi="Segoe UI Symbol" w:cs="Segoe UI Symbol"/>
              </w:rPr>
              <w:t>➢</w:t>
            </w:r>
            <w:r>
              <w:t xml:space="preserve"> read aloud accurately books that are consistent with their developing phonic knowledge and that do not require them to use other strategies to work out words </w:t>
            </w:r>
          </w:p>
          <w:p w14:paraId="6B752172" w14:textId="00AE7302" w:rsidR="00344D32" w:rsidRPr="00344D32" w:rsidRDefault="00805C1A" w:rsidP="00B96F6B">
            <w:pPr>
              <w:spacing w:line="360" w:lineRule="auto"/>
              <w:rPr>
                <w:rFonts w:cstheme="minorHAnsi"/>
                <w:sz w:val="24"/>
                <w:szCs w:val="24"/>
              </w:rPr>
            </w:pPr>
            <w:r>
              <w:rPr>
                <w:rFonts w:ascii="Segoe UI Symbol" w:hAnsi="Segoe UI Symbol" w:cs="Segoe UI Symbol"/>
              </w:rPr>
              <w:t>➢</w:t>
            </w:r>
            <w:r>
              <w:t xml:space="preserve"> re-read these books to build up their fluency and confidence in word reading.</w:t>
            </w:r>
          </w:p>
        </w:tc>
      </w:tr>
      <w:tr w:rsidR="00390B20" w:rsidRPr="00344D32" w14:paraId="7C393F7C" w14:textId="77777777" w:rsidTr="008F7DD3">
        <w:tc>
          <w:tcPr>
            <w:tcW w:w="15388" w:type="dxa"/>
            <w:gridSpan w:val="2"/>
          </w:tcPr>
          <w:p w14:paraId="2073026A" w14:textId="77777777" w:rsidR="00B83FFC" w:rsidRPr="00B83FFC" w:rsidRDefault="00B83FFC" w:rsidP="00B96F6B">
            <w:pPr>
              <w:spacing w:line="360" w:lineRule="auto"/>
            </w:pPr>
            <w:r w:rsidRPr="00B83FFC">
              <w:rPr>
                <w:b/>
                <w:bCs/>
              </w:rPr>
              <w:t>Guidance (word reading):</w:t>
            </w:r>
            <w:r w:rsidRPr="00B83FFC">
              <w:t xml:space="preserve"> </w:t>
            </w:r>
          </w:p>
          <w:p w14:paraId="54E8A61B" w14:textId="3E30D378" w:rsidR="00390B20" w:rsidRPr="00F2130A" w:rsidRDefault="00E27383" w:rsidP="00B96F6B">
            <w:pPr>
              <w:spacing w:line="360" w:lineRule="auto"/>
              <w:rPr>
                <w:b/>
                <w:bCs/>
              </w:rPr>
            </w:pPr>
            <w:r>
              <w:t>Young readers encounter words that they have not seen before much more frequently than experienced readers do, and they may not know the meaning of some of these. Practice at reading such words by sounding and blending can provide opportunities not only for pupils to develop confidence in their decoding skills, but also for teachers to explain the meaning and thus develop pupils’ vocabulary. Pupils should be taught how to read words with suffixes by being helped to build on the root words that they can read already. Pupils’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pupils come to read longer books.</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2ADAE460" w14:textId="77777777" w:rsidR="006A040A" w:rsidRPr="006A040A" w:rsidRDefault="006A040A" w:rsidP="00B96F6B">
            <w:pPr>
              <w:spacing w:line="360" w:lineRule="auto"/>
              <w:rPr>
                <w:b/>
                <w:bCs/>
              </w:rPr>
            </w:pPr>
            <w:r w:rsidRPr="006A040A">
              <w:rPr>
                <w:b/>
                <w:bCs/>
              </w:rPr>
              <w:t xml:space="preserve">Pupils should be taught to: </w:t>
            </w:r>
          </w:p>
          <w:p w14:paraId="3FDC983B" w14:textId="77777777" w:rsidR="00F57C58" w:rsidRDefault="00F57C58" w:rsidP="00B96F6B">
            <w:pPr>
              <w:spacing w:line="360" w:lineRule="auto"/>
            </w:pPr>
            <w:r>
              <w:t xml:space="preserve">Develop pleasure in reading, motivation to read, vocabulary and understanding by: </w:t>
            </w:r>
          </w:p>
          <w:p w14:paraId="112BA54E" w14:textId="77777777" w:rsidR="00F57C58" w:rsidRDefault="00F57C58" w:rsidP="00B96F6B">
            <w:pPr>
              <w:spacing w:line="360" w:lineRule="auto"/>
            </w:pPr>
            <w:r>
              <w:rPr>
                <w:rFonts w:ascii="Segoe UI Symbol" w:hAnsi="Segoe UI Symbol" w:cs="Segoe UI Symbol"/>
              </w:rPr>
              <w:t>➢</w:t>
            </w:r>
            <w:r>
              <w:t xml:space="preserve"> listening to and discussing a wide range of poems, stories and non-fiction at a level beyond that at which they can read independently </w:t>
            </w:r>
          </w:p>
          <w:p w14:paraId="6264CEFF" w14:textId="77777777" w:rsidR="00F57C58" w:rsidRDefault="00F57C58" w:rsidP="00B96F6B">
            <w:pPr>
              <w:spacing w:line="360" w:lineRule="auto"/>
            </w:pPr>
            <w:r>
              <w:rPr>
                <w:rFonts w:ascii="Segoe UI Symbol" w:hAnsi="Segoe UI Symbol" w:cs="Segoe UI Symbol"/>
              </w:rPr>
              <w:t>➢</w:t>
            </w:r>
            <w:r>
              <w:t xml:space="preserve"> being encouraged to link what they read or hear read to their own experiences </w:t>
            </w:r>
          </w:p>
          <w:p w14:paraId="751E9040" w14:textId="77777777" w:rsidR="00F57C58" w:rsidRDefault="00F57C58" w:rsidP="00B96F6B">
            <w:pPr>
              <w:spacing w:line="360" w:lineRule="auto"/>
            </w:pPr>
            <w:r>
              <w:rPr>
                <w:rFonts w:ascii="Segoe UI Symbol" w:hAnsi="Segoe UI Symbol" w:cs="Segoe UI Symbol"/>
              </w:rPr>
              <w:lastRenderedPageBreak/>
              <w:t>➢</w:t>
            </w:r>
            <w:r>
              <w:t xml:space="preserve"> becoming very familiar with key stories, fairy stories and traditional tales, retelling them and considering their particular characteristics </w:t>
            </w:r>
          </w:p>
          <w:p w14:paraId="40431360" w14:textId="77777777" w:rsidR="00F57C58" w:rsidRDefault="00F57C58" w:rsidP="00B96F6B">
            <w:pPr>
              <w:spacing w:line="360" w:lineRule="auto"/>
            </w:pPr>
            <w:r>
              <w:rPr>
                <w:rFonts w:ascii="Segoe UI Symbol" w:hAnsi="Segoe UI Symbol" w:cs="Segoe UI Symbol"/>
              </w:rPr>
              <w:t>➢</w:t>
            </w:r>
            <w:r>
              <w:t xml:space="preserve"> recognising and joining in with predictable phrases </w:t>
            </w:r>
            <w:r>
              <w:rPr>
                <w:rFonts w:ascii="Segoe UI Symbol" w:hAnsi="Segoe UI Symbol" w:cs="Segoe UI Symbol"/>
              </w:rPr>
              <w:t>➢</w:t>
            </w:r>
            <w:r>
              <w:t xml:space="preserve"> learning to appreciate rhymes and poems, and to recite some by heart </w:t>
            </w:r>
          </w:p>
          <w:p w14:paraId="260A90A1" w14:textId="77777777" w:rsidR="00F57C58" w:rsidRDefault="00F57C58" w:rsidP="00B96F6B">
            <w:pPr>
              <w:spacing w:line="360" w:lineRule="auto"/>
            </w:pPr>
            <w:r>
              <w:rPr>
                <w:rFonts w:ascii="Segoe UI Symbol" w:hAnsi="Segoe UI Symbol" w:cs="Segoe UI Symbol"/>
              </w:rPr>
              <w:t>➢</w:t>
            </w:r>
            <w:r>
              <w:t xml:space="preserve"> discussing word meanings, linking new meanings to those already known </w:t>
            </w:r>
          </w:p>
          <w:p w14:paraId="0ACFDD46" w14:textId="77777777" w:rsidR="00F57C58" w:rsidRDefault="00F57C58" w:rsidP="00B96F6B">
            <w:pPr>
              <w:spacing w:line="360" w:lineRule="auto"/>
            </w:pPr>
            <w:r>
              <w:t xml:space="preserve">Understand both the books they can already read accurately and fluently and those they listen to by: </w:t>
            </w:r>
          </w:p>
          <w:p w14:paraId="3C866F05" w14:textId="77777777" w:rsidR="00F57C58" w:rsidRDefault="00F57C58" w:rsidP="00B96F6B">
            <w:pPr>
              <w:spacing w:line="360" w:lineRule="auto"/>
            </w:pPr>
            <w:r>
              <w:rPr>
                <w:rFonts w:ascii="Segoe UI Symbol" w:hAnsi="Segoe UI Symbol" w:cs="Segoe UI Symbol"/>
              </w:rPr>
              <w:t>➢</w:t>
            </w:r>
            <w:r>
              <w:t xml:space="preserve"> drawing on what they already know or on background information and vocabulary provided by the teacher </w:t>
            </w:r>
          </w:p>
          <w:p w14:paraId="091088EF" w14:textId="77777777" w:rsidR="00F57C58" w:rsidRDefault="00F57C58" w:rsidP="00B96F6B">
            <w:pPr>
              <w:spacing w:line="360" w:lineRule="auto"/>
            </w:pPr>
            <w:r>
              <w:rPr>
                <w:rFonts w:ascii="Segoe UI Symbol" w:hAnsi="Segoe UI Symbol" w:cs="Segoe UI Symbol"/>
              </w:rPr>
              <w:t>➢</w:t>
            </w:r>
            <w:r>
              <w:t xml:space="preserve"> checking that the text makes sense to them as they read and correcting inaccurate reading </w:t>
            </w:r>
          </w:p>
          <w:p w14:paraId="7893A493" w14:textId="77777777" w:rsidR="00F57C58" w:rsidRDefault="00F57C58" w:rsidP="00B96F6B">
            <w:pPr>
              <w:spacing w:line="360" w:lineRule="auto"/>
            </w:pPr>
            <w:r>
              <w:rPr>
                <w:rFonts w:ascii="Segoe UI Symbol" w:hAnsi="Segoe UI Symbol" w:cs="Segoe UI Symbol"/>
              </w:rPr>
              <w:t>➢</w:t>
            </w:r>
            <w:r>
              <w:t xml:space="preserve"> discussing the significance of the title and events </w:t>
            </w:r>
            <w:r>
              <w:rPr>
                <w:rFonts w:ascii="Segoe UI Symbol" w:hAnsi="Segoe UI Symbol" w:cs="Segoe UI Symbol"/>
              </w:rPr>
              <w:t>➢</w:t>
            </w:r>
            <w:r>
              <w:t xml:space="preserve"> making inferences on the basis of what is being said and done </w:t>
            </w:r>
          </w:p>
          <w:p w14:paraId="305AACE7" w14:textId="77777777" w:rsidR="00F57C58" w:rsidRDefault="00F57C58" w:rsidP="00B96F6B">
            <w:pPr>
              <w:spacing w:line="360" w:lineRule="auto"/>
            </w:pPr>
            <w:r>
              <w:rPr>
                <w:rFonts w:ascii="Segoe UI Symbol" w:hAnsi="Segoe UI Symbol" w:cs="Segoe UI Symbol"/>
              </w:rPr>
              <w:t>➢</w:t>
            </w:r>
            <w:r>
              <w:t xml:space="preserve"> predicting what might happen on the basis of what has been read so far </w:t>
            </w:r>
          </w:p>
          <w:p w14:paraId="43368B89" w14:textId="77777777" w:rsidR="00F57C58" w:rsidRDefault="00F57C58" w:rsidP="00B96F6B">
            <w:pPr>
              <w:spacing w:line="360" w:lineRule="auto"/>
            </w:pPr>
            <w:r>
              <w:t xml:space="preserve">Participate in discussion about what is read to them, taking turns and listening to what others say </w:t>
            </w:r>
          </w:p>
          <w:p w14:paraId="5E014381" w14:textId="21A7F389" w:rsidR="00344D32" w:rsidRPr="00344D32" w:rsidRDefault="00F57C58" w:rsidP="00B96F6B">
            <w:pPr>
              <w:spacing w:line="360" w:lineRule="auto"/>
              <w:rPr>
                <w:rFonts w:cstheme="minorHAnsi"/>
                <w:sz w:val="24"/>
                <w:szCs w:val="24"/>
              </w:rPr>
            </w:pPr>
            <w:r>
              <w:t>Explain clearly their understanding of what is read to them</w:t>
            </w:r>
          </w:p>
        </w:tc>
      </w:tr>
      <w:tr w:rsidR="009F0AB5" w:rsidRPr="00344D32" w14:paraId="6A6CD29A" w14:textId="77777777" w:rsidTr="00F26214">
        <w:tc>
          <w:tcPr>
            <w:tcW w:w="15388" w:type="dxa"/>
            <w:gridSpan w:val="2"/>
          </w:tcPr>
          <w:p w14:paraId="718C8D5C" w14:textId="77777777" w:rsidR="004C7F2F" w:rsidRPr="004C7F2F" w:rsidRDefault="004C7F2F" w:rsidP="00B96F6B">
            <w:pPr>
              <w:spacing w:line="360" w:lineRule="auto"/>
              <w:rPr>
                <w:b/>
                <w:bCs/>
              </w:rPr>
            </w:pPr>
            <w:r w:rsidRPr="004C7F2F">
              <w:rPr>
                <w:b/>
                <w:bCs/>
              </w:rPr>
              <w:lastRenderedPageBreak/>
              <w:t xml:space="preserve">Guidance (comprehension): </w:t>
            </w:r>
          </w:p>
          <w:p w14:paraId="4C374051" w14:textId="77777777" w:rsidR="00DA7B6C" w:rsidRDefault="004C7F2F" w:rsidP="00B96F6B">
            <w:pPr>
              <w:spacing w:line="360" w:lineRule="auto"/>
            </w:pPr>
            <w:r>
              <w:t xml:space="preserve">Pupils should have extensive experience of listening to, sharing and discussing a wide range of high-quality books with the teacher, other adults and each other to engender a love of reading at the same time as they are reading independently. </w:t>
            </w:r>
          </w:p>
          <w:p w14:paraId="7CF7BDB6" w14:textId="77777777" w:rsidR="00EF131A" w:rsidRDefault="004C7F2F" w:rsidP="00B96F6B">
            <w:pPr>
              <w:spacing w:line="360" w:lineRule="auto"/>
            </w:pPr>
            <w:r>
              <w:t xml:space="preserve">Pupils’ vocabulary should be developed when they listen to books read aloud and when they discuss what they have heard. Such vocabulary can also feed into their writing. Knowing the meaning of more words increases pupils’ chances of understanding when they read by themselves. The meaning of some new words should be introduced to pupils before they start to read on their own, so that these unknown words do not hold up their comprehension. </w:t>
            </w:r>
          </w:p>
          <w:p w14:paraId="49E0E77A" w14:textId="77777777" w:rsidR="00577417" w:rsidRDefault="004C7F2F" w:rsidP="00B96F6B">
            <w:pPr>
              <w:spacing w:line="360" w:lineRule="auto"/>
            </w:pPr>
            <w:r>
              <w:t xml:space="preserve">However, once pupils have already decoded words successfully, the meaning of those that are new to them can be discussed with them, so contributing to developing their early skills of inference. By listening frequently to stories, poems and non-fiction that they cannot yet read for themselves, pupils begin to understand how written language can be structured in order, for example, to build surprise in narratives or to present facts in non-fiction. Listening to and discussing information books and other non-fiction establishes the foundations for their learning in other subjects. Pupils should be shown some of the processes for finding out information. </w:t>
            </w:r>
          </w:p>
          <w:p w14:paraId="2BAB6C77" w14:textId="55F8EE75" w:rsidR="009F0AB5" w:rsidRPr="00DA7B6C" w:rsidRDefault="004C7F2F" w:rsidP="00B96F6B">
            <w:pPr>
              <w:spacing w:line="360" w:lineRule="auto"/>
            </w:pPr>
            <w:r>
              <w:t>Through listening, pupils also start to learn how language sounds and increase their vocabulary and awareness of grammatical structures. In due course, they will be able to draw on such grammar in their own writing.</w:t>
            </w:r>
          </w:p>
        </w:tc>
      </w:tr>
    </w:tbl>
    <w:p w14:paraId="415A45BA" w14:textId="36CE372D" w:rsidR="00344D32" w:rsidRDefault="00344D32" w:rsidP="00B96F6B">
      <w:pPr>
        <w:spacing w:line="360" w:lineRule="auto"/>
        <w:rPr>
          <w:rFonts w:cstheme="minorHAnsi"/>
          <w:sz w:val="24"/>
          <w:szCs w:val="24"/>
        </w:rPr>
      </w:pPr>
    </w:p>
    <w:sectPr w:rsid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0B0974"/>
    <w:rsid w:val="00117AA7"/>
    <w:rsid w:val="001852F8"/>
    <w:rsid w:val="001D2DCB"/>
    <w:rsid w:val="00344D32"/>
    <w:rsid w:val="00352280"/>
    <w:rsid w:val="00390B20"/>
    <w:rsid w:val="003F74A0"/>
    <w:rsid w:val="004B33B0"/>
    <w:rsid w:val="004C7F2F"/>
    <w:rsid w:val="004F2B95"/>
    <w:rsid w:val="00577417"/>
    <w:rsid w:val="00645E33"/>
    <w:rsid w:val="00677DFB"/>
    <w:rsid w:val="006A040A"/>
    <w:rsid w:val="006D321C"/>
    <w:rsid w:val="00805C1A"/>
    <w:rsid w:val="009328F0"/>
    <w:rsid w:val="00984E5F"/>
    <w:rsid w:val="009F0AB5"/>
    <w:rsid w:val="00A55650"/>
    <w:rsid w:val="00A6500C"/>
    <w:rsid w:val="00AD2F58"/>
    <w:rsid w:val="00B83FFC"/>
    <w:rsid w:val="00B96F6B"/>
    <w:rsid w:val="00BB65E1"/>
    <w:rsid w:val="00CC4679"/>
    <w:rsid w:val="00DA7B6C"/>
    <w:rsid w:val="00E27383"/>
    <w:rsid w:val="00EF131A"/>
    <w:rsid w:val="00F2130A"/>
    <w:rsid w:val="00F5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11</cp:revision>
  <dcterms:created xsi:type="dcterms:W3CDTF">2022-06-22T09:19:00Z</dcterms:created>
  <dcterms:modified xsi:type="dcterms:W3CDTF">2022-06-22T11:00:00Z</dcterms:modified>
</cp:coreProperties>
</file>